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88E3" w14:textId="77777777" w:rsidR="00D1517E" w:rsidRDefault="00D1517E" w:rsidP="00D1517E">
      <w:pPr>
        <w:pStyle w:val="H1"/>
        <w:pBdr>
          <w:top w:val="single" w:sz="4" w:space="1" w:color="auto"/>
          <w:left w:val="single" w:sz="4" w:space="4" w:color="auto"/>
          <w:bottom w:val="single" w:sz="4" w:space="1" w:color="auto"/>
          <w:right w:val="single" w:sz="4" w:space="4" w:color="auto"/>
        </w:pBdr>
      </w:pPr>
      <w:bookmarkStart w:id="0" w:name="_Toc372294189"/>
      <w:bookmarkStart w:id="1" w:name="_Toc474501422"/>
      <w:r>
        <w:t>Fire Safety</w:t>
      </w:r>
      <w:bookmarkEnd w:id="0"/>
      <w:bookmarkEnd w:id="1"/>
    </w:p>
    <w:p w14:paraId="7D9D4F24" w14:textId="77777777" w:rsidR="00D1517E" w:rsidRPr="00F71B06" w:rsidRDefault="00D1517E" w:rsidP="00D1517E">
      <w:pPr>
        <w:pStyle w:val="deleteasappropriate"/>
        <w:rPr>
          <w:b/>
        </w:rPr>
      </w:pPr>
      <w:r w:rsidRPr="00F71B06">
        <w:rPr>
          <w:b/>
        </w:rPr>
        <w:t xml:space="preserve"> </w:t>
      </w:r>
    </w:p>
    <w:p w14:paraId="61E20528" w14:textId="77777777" w:rsidR="00D1517E" w:rsidRDefault="00D1517E" w:rsidP="00D1517E">
      <w:r>
        <w:t xml:space="preserve">At </w:t>
      </w:r>
      <w:r w:rsidRPr="00CD3DFE">
        <w:t>JCN</w:t>
      </w:r>
      <w:r w:rsidRPr="006A23E0">
        <w:rPr>
          <w:b/>
        </w:rPr>
        <w:t xml:space="preserve"> </w:t>
      </w:r>
      <w:r>
        <w:t>we make sure the nursery is a safe environment for children, parents, staff and visitors through our fire safety policy and procedures.</w:t>
      </w:r>
    </w:p>
    <w:p w14:paraId="36ECCCD0" w14:textId="77777777" w:rsidR="00D1517E" w:rsidRDefault="00D1517E" w:rsidP="00D1517E"/>
    <w:p w14:paraId="357A1603" w14:textId="77777777" w:rsidR="00D1517E" w:rsidRDefault="00D1517E" w:rsidP="00D1517E">
      <w:r>
        <w:t>The manager Carol Dearn makes sure the nursery premises are compliant with fire safety regulations, including following any major changes or alterations to the premises</w:t>
      </w:r>
      <w:r w:rsidRPr="004247EC">
        <w:t xml:space="preserve"> </w:t>
      </w:r>
      <w:r>
        <w:t>and seeks advice from the local fire safety officer as necessary.</w:t>
      </w:r>
    </w:p>
    <w:p w14:paraId="27AB51C0" w14:textId="77777777" w:rsidR="00D1517E" w:rsidRDefault="00D1517E" w:rsidP="00D1517E"/>
    <w:p w14:paraId="726BF25D" w14:textId="77777777" w:rsidR="00D1517E" w:rsidRDefault="00D1517E" w:rsidP="00D1517E">
      <w:r>
        <w:t xml:space="preserve">The Health and Safety Persons within the setting </w:t>
      </w:r>
      <w:r w:rsidRPr="003D648A">
        <w:rPr>
          <w:b/>
          <w:bCs/>
        </w:rPr>
        <w:t>Keeley Johnson and Jodie Card</w:t>
      </w:r>
      <w:r>
        <w:t xml:space="preserve"> has overall responsibility for the fire drill and evacuation procedures. These are carried out and recorded for each group of children every 3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323DBBCB" w14:textId="77777777" w:rsidR="00D1517E" w:rsidRDefault="00D1517E" w:rsidP="00D1517E"/>
    <w:p w14:paraId="055A24B4" w14:textId="77777777" w:rsidR="00D1517E" w:rsidRDefault="00D1517E" w:rsidP="00D1517E">
      <w:r>
        <w:t>The Health and Safety Person checks fire detection and control equipment and fire exits in line with the timescales in the checklist below. The actual checks, fire drills, risk assessments and list of actions, are filled in the Health and Safety/ Risk Assessment file in the office.</w:t>
      </w:r>
    </w:p>
    <w:p w14:paraId="7A14E3D3" w14:textId="77777777" w:rsidR="00D1517E" w:rsidRDefault="00D1517E" w:rsidP="00D1517E">
      <w:pPr>
        <w:pStyle w:val="H2"/>
      </w:pPr>
      <w: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24"/>
        <w:gridCol w:w="2229"/>
        <w:gridCol w:w="2204"/>
        <w:gridCol w:w="2259"/>
      </w:tblGrid>
      <w:tr w:rsidR="00D1517E" w14:paraId="5282BB95" w14:textId="77777777" w:rsidTr="007A2962">
        <w:trPr>
          <w:cantSplit/>
          <w:jc w:val="center"/>
        </w:trPr>
        <w:tc>
          <w:tcPr>
            <w:tcW w:w="2325" w:type="dxa"/>
            <w:vAlign w:val="center"/>
          </w:tcPr>
          <w:p w14:paraId="0E75079F" w14:textId="77777777" w:rsidR="00D1517E" w:rsidRDefault="00D1517E" w:rsidP="007A2962"/>
        </w:tc>
        <w:tc>
          <w:tcPr>
            <w:tcW w:w="2229" w:type="dxa"/>
            <w:vAlign w:val="center"/>
          </w:tcPr>
          <w:p w14:paraId="3AB21CE1" w14:textId="77777777" w:rsidR="00D1517E" w:rsidRDefault="00D1517E" w:rsidP="007A2962">
            <w:pPr>
              <w:jc w:val="center"/>
            </w:pPr>
            <w:r>
              <w:t>Who checks</w:t>
            </w:r>
          </w:p>
        </w:tc>
        <w:tc>
          <w:tcPr>
            <w:tcW w:w="2204" w:type="dxa"/>
            <w:vAlign w:val="center"/>
          </w:tcPr>
          <w:p w14:paraId="5E0AAD77" w14:textId="77777777" w:rsidR="00D1517E" w:rsidRDefault="00D1517E" w:rsidP="007A2962">
            <w:pPr>
              <w:jc w:val="center"/>
            </w:pPr>
            <w:r>
              <w:t>How often</w:t>
            </w:r>
          </w:p>
        </w:tc>
        <w:tc>
          <w:tcPr>
            <w:tcW w:w="2259" w:type="dxa"/>
            <w:vAlign w:val="center"/>
          </w:tcPr>
          <w:p w14:paraId="5AADA43E" w14:textId="77777777" w:rsidR="00D1517E" w:rsidRDefault="00D1517E" w:rsidP="007A2962">
            <w:pPr>
              <w:jc w:val="center"/>
            </w:pPr>
            <w:r>
              <w:t>Location</w:t>
            </w:r>
          </w:p>
        </w:tc>
      </w:tr>
      <w:tr w:rsidR="00D1517E" w14:paraId="55282C3A" w14:textId="77777777" w:rsidTr="007A2962">
        <w:trPr>
          <w:cantSplit/>
          <w:jc w:val="center"/>
        </w:trPr>
        <w:tc>
          <w:tcPr>
            <w:tcW w:w="2325" w:type="dxa"/>
            <w:vAlign w:val="center"/>
          </w:tcPr>
          <w:p w14:paraId="7C6333E5" w14:textId="77777777" w:rsidR="00D1517E" w:rsidRDefault="00D1517E" w:rsidP="007A2962">
            <w:pPr>
              <w:jc w:val="left"/>
            </w:pPr>
            <w:r>
              <w:t>Escape route/fire exits (all fire exits must be clearly identifiable)</w:t>
            </w:r>
          </w:p>
        </w:tc>
        <w:tc>
          <w:tcPr>
            <w:tcW w:w="2229" w:type="dxa"/>
            <w:vAlign w:val="center"/>
          </w:tcPr>
          <w:p w14:paraId="04CAC032" w14:textId="77777777" w:rsidR="00D1517E" w:rsidRDefault="00D1517E" w:rsidP="007A2962">
            <w:r>
              <w:t>Keeley Johnson and Jodie Card</w:t>
            </w:r>
          </w:p>
        </w:tc>
        <w:tc>
          <w:tcPr>
            <w:tcW w:w="2204" w:type="dxa"/>
            <w:vAlign w:val="center"/>
          </w:tcPr>
          <w:p w14:paraId="713BF622" w14:textId="77777777" w:rsidR="00D1517E" w:rsidRDefault="00D1517E" w:rsidP="007A2962">
            <w:r>
              <w:t xml:space="preserve">Daily </w:t>
            </w:r>
          </w:p>
        </w:tc>
        <w:tc>
          <w:tcPr>
            <w:tcW w:w="2259" w:type="dxa"/>
            <w:vAlign w:val="center"/>
          </w:tcPr>
          <w:p w14:paraId="245E6A7E" w14:textId="77777777" w:rsidR="00D1517E" w:rsidRDefault="00D1517E" w:rsidP="007A2962">
            <w:r>
              <w:t>sign posted route</w:t>
            </w:r>
          </w:p>
        </w:tc>
      </w:tr>
      <w:tr w:rsidR="00D1517E" w14:paraId="639ECE34" w14:textId="77777777" w:rsidTr="007A2962">
        <w:trPr>
          <w:cantSplit/>
          <w:jc w:val="center"/>
        </w:trPr>
        <w:tc>
          <w:tcPr>
            <w:tcW w:w="2325" w:type="dxa"/>
            <w:vAlign w:val="center"/>
          </w:tcPr>
          <w:p w14:paraId="01359FB7" w14:textId="77777777" w:rsidR="00D1517E" w:rsidRDefault="00D1517E" w:rsidP="007A2962">
            <w:pPr>
              <w:jc w:val="left"/>
            </w:pPr>
            <w:r>
              <w:t>Fire extinguishers and blankets</w:t>
            </w:r>
          </w:p>
        </w:tc>
        <w:tc>
          <w:tcPr>
            <w:tcW w:w="2229" w:type="dxa"/>
            <w:vAlign w:val="center"/>
          </w:tcPr>
          <w:p w14:paraId="013CDF83" w14:textId="77777777" w:rsidR="00D1517E" w:rsidRDefault="00D1517E" w:rsidP="007A2962">
            <w:r>
              <w:t>Keeley Johnson and Jodie Card</w:t>
            </w:r>
          </w:p>
        </w:tc>
        <w:tc>
          <w:tcPr>
            <w:tcW w:w="2204" w:type="dxa"/>
            <w:vAlign w:val="center"/>
          </w:tcPr>
          <w:p w14:paraId="175768A1" w14:textId="77777777" w:rsidR="00D1517E" w:rsidRDefault="00D1517E" w:rsidP="007A2962">
            <w:r>
              <w:t>monthly</w:t>
            </w:r>
          </w:p>
        </w:tc>
        <w:tc>
          <w:tcPr>
            <w:tcW w:w="2259" w:type="dxa"/>
            <w:vAlign w:val="center"/>
          </w:tcPr>
          <w:p w14:paraId="0F55A4C5" w14:textId="77777777" w:rsidR="00D1517E" w:rsidRDefault="00D1517E" w:rsidP="007A2962">
            <w:r>
              <w:t>Staff room, office, entrance, Pre-school, Babyroom, cloak room O2, utility room and kitchen</w:t>
            </w:r>
          </w:p>
        </w:tc>
      </w:tr>
      <w:tr w:rsidR="00D1517E" w14:paraId="7EF8C122" w14:textId="77777777" w:rsidTr="007A2962">
        <w:trPr>
          <w:cantSplit/>
          <w:jc w:val="center"/>
        </w:trPr>
        <w:tc>
          <w:tcPr>
            <w:tcW w:w="2325" w:type="dxa"/>
            <w:vAlign w:val="center"/>
          </w:tcPr>
          <w:p w14:paraId="5E597EA9" w14:textId="77777777" w:rsidR="00D1517E" w:rsidRDefault="00D1517E" w:rsidP="007A2962">
            <w:pPr>
              <w:jc w:val="left"/>
            </w:pPr>
            <w:r>
              <w:t xml:space="preserve">Evacuation pack </w:t>
            </w:r>
          </w:p>
        </w:tc>
        <w:tc>
          <w:tcPr>
            <w:tcW w:w="2229" w:type="dxa"/>
            <w:vAlign w:val="center"/>
          </w:tcPr>
          <w:p w14:paraId="2A5D12C8" w14:textId="52042BE6" w:rsidR="00D1517E" w:rsidRDefault="00AF1852" w:rsidP="007A2962">
            <w:r>
              <w:t>Carol Dearn</w:t>
            </w:r>
          </w:p>
        </w:tc>
        <w:tc>
          <w:tcPr>
            <w:tcW w:w="2204" w:type="dxa"/>
            <w:vAlign w:val="center"/>
          </w:tcPr>
          <w:p w14:paraId="4FA64006" w14:textId="1A003C02" w:rsidR="00D1517E" w:rsidRDefault="00D1517E" w:rsidP="007A2962">
            <w:r>
              <w:t>monthly</w:t>
            </w:r>
          </w:p>
        </w:tc>
        <w:tc>
          <w:tcPr>
            <w:tcW w:w="2259" w:type="dxa"/>
            <w:vAlign w:val="center"/>
          </w:tcPr>
          <w:p w14:paraId="37F2F6F4" w14:textId="77777777" w:rsidR="00D1517E" w:rsidRDefault="00D1517E" w:rsidP="007A2962">
            <w:r>
              <w:t>office</w:t>
            </w:r>
          </w:p>
        </w:tc>
      </w:tr>
      <w:tr w:rsidR="00D1517E" w14:paraId="646205DC" w14:textId="77777777" w:rsidTr="007A2962">
        <w:trPr>
          <w:cantSplit/>
          <w:jc w:val="center"/>
        </w:trPr>
        <w:tc>
          <w:tcPr>
            <w:tcW w:w="2325" w:type="dxa"/>
            <w:vAlign w:val="center"/>
          </w:tcPr>
          <w:p w14:paraId="28163508" w14:textId="77777777" w:rsidR="00D1517E" w:rsidRDefault="00D1517E" w:rsidP="007A2962">
            <w:r>
              <w:t>Smoke/heat alarms</w:t>
            </w:r>
          </w:p>
        </w:tc>
        <w:tc>
          <w:tcPr>
            <w:tcW w:w="2229" w:type="dxa"/>
            <w:vAlign w:val="center"/>
          </w:tcPr>
          <w:p w14:paraId="76FD3B29" w14:textId="77777777" w:rsidR="00D1517E" w:rsidRDefault="00D1517E" w:rsidP="007A2962">
            <w:r>
              <w:t>Keeley Johnson and Jodie Card</w:t>
            </w:r>
          </w:p>
        </w:tc>
        <w:tc>
          <w:tcPr>
            <w:tcW w:w="2204" w:type="dxa"/>
            <w:vAlign w:val="center"/>
          </w:tcPr>
          <w:p w14:paraId="6BD38A21" w14:textId="77777777" w:rsidR="00D1517E" w:rsidRDefault="00D1517E" w:rsidP="007A2962">
            <w:r>
              <w:t>monthly</w:t>
            </w:r>
          </w:p>
        </w:tc>
        <w:tc>
          <w:tcPr>
            <w:tcW w:w="2259" w:type="dxa"/>
            <w:vAlign w:val="center"/>
          </w:tcPr>
          <w:p w14:paraId="2D67061B" w14:textId="77777777" w:rsidR="00D1517E" w:rsidRDefault="00D1517E" w:rsidP="007A2962">
            <w:r>
              <w:t xml:space="preserve">every room </w:t>
            </w:r>
          </w:p>
        </w:tc>
      </w:tr>
      <w:tr w:rsidR="00D1517E" w14:paraId="49E9F6E6" w14:textId="77777777" w:rsidTr="007A2962">
        <w:trPr>
          <w:cantSplit/>
          <w:jc w:val="center"/>
        </w:trPr>
        <w:tc>
          <w:tcPr>
            <w:tcW w:w="2325" w:type="dxa"/>
            <w:vAlign w:val="center"/>
          </w:tcPr>
          <w:p w14:paraId="1F87B0C6" w14:textId="77777777" w:rsidR="00D1517E" w:rsidRDefault="00D1517E" w:rsidP="007A2962">
            <w:r>
              <w:t>Fire alarms</w:t>
            </w:r>
          </w:p>
        </w:tc>
        <w:tc>
          <w:tcPr>
            <w:tcW w:w="2229" w:type="dxa"/>
            <w:vAlign w:val="center"/>
          </w:tcPr>
          <w:p w14:paraId="33956C54" w14:textId="77777777" w:rsidR="00D1517E" w:rsidRDefault="00D1517E" w:rsidP="007A2962">
            <w:r>
              <w:t>Keeley Johnson and Jodie Card</w:t>
            </w:r>
          </w:p>
        </w:tc>
        <w:tc>
          <w:tcPr>
            <w:tcW w:w="2204" w:type="dxa"/>
            <w:vAlign w:val="center"/>
          </w:tcPr>
          <w:p w14:paraId="0669A88A" w14:textId="77777777" w:rsidR="00D1517E" w:rsidRDefault="00D1517E" w:rsidP="007A2962">
            <w:r>
              <w:t xml:space="preserve">Weekly </w:t>
            </w:r>
          </w:p>
        </w:tc>
        <w:tc>
          <w:tcPr>
            <w:tcW w:w="2259" w:type="dxa"/>
            <w:vAlign w:val="center"/>
          </w:tcPr>
          <w:p w14:paraId="1E735754" w14:textId="77777777" w:rsidR="00D1517E" w:rsidRDefault="00D1517E" w:rsidP="007A2962">
            <w:r>
              <w:t>Bell in main area</w:t>
            </w:r>
          </w:p>
        </w:tc>
      </w:tr>
      <w:tr w:rsidR="00D1517E" w14:paraId="586CC8DD" w14:textId="77777777" w:rsidTr="007A2962">
        <w:trPr>
          <w:cantSplit/>
          <w:trHeight w:val="679"/>
          <w:jc w:val="center"/>
        </w:trPr>
        <w:tc>
          <w:tcPr>
            <w:tcW w:w="2325" w:type="dxa"/>
            <w:vAlign w:val="center"/>
          </w:tcPr>
          <w:p w14:paraId="2FB1B70A" w14:textId="77777777" w:rsidR="00D1517E" w:rsidRDefault="00D1517E" w:rsidP="007A2962">
            <w:r>
              <w:t>Fire doors closed, in good repair, doors free of obstruction and easily opened from the inside</w:t>
            </w:r>
          </w:p>
        </w:tc>
        <w:tc>
          <w:tcPr>
            <w:tcW w:w="2229" w:type="dxa"/>
            <w:vAlign w:val="center"/>
          </w:tcPr>
          <w:p w14:paraId="3C3E0506" w14:textId="77777777" w:rsidR="00D1517E" w:rsidRDefault="00D1517E" w:rsidP="007A2962">
            <w:r>
              <w:t>Keeley Johnson and Jodie Card</w:t>
            </w:r>
          </w:p>
          <w:p w14:paraId="32538542" w14:textId="77777777" w:rsidR="00D1517E" w:rsidRDefault="00D1517E" w:rsidP="007A2962">
            <w:r>
              <w:t xml:space="preserve">Plus all staff </w:t>
            </w:r>
          </w:p>
        </w:tc>
        <w:tc>
          <w:tcPr>
            <w:tcW w:w="2204" w:type="dxa"/>
            <w:vAlign w:val="center"/>
          </w:tcPr>
          <w:p w14:paraId="492BF2CB" w14:textId="77777777" w:rsidR="00D1517E" w:rsidRDefault="00D1517E" w:rsidP="007A2962">
            <w:r>
              <w:t>daily</w:t>
            </w:r>
          </w:p>
        </w:tc>
        <w:tc>
          <w:tcPr>
            <w:tcW w:w="2259" w:type="dxa"/>
            <w:vAlign w:val="center"/>
          </w:tcPr>
          <w:p w14:paraId="360E29F7" w14:textId="77777777" w:rsidR="00D1517E" w:rsidRDefault="00D1517E" w:rsidP="007A2962">
            <w:r>
              <w:t>Utility room and kitchen door; all fire exits are free</w:t>
            </w:r>
          </w:p>
        </w:tc>
      </w:tr>
    </w:tbl>
    <w:p w14:paraId="42E7DA53" w14:textId="77777777" w:rsidR="00D1517E" w:rsidRDefault="00D1517E" w:rsidP="00D1517E">
      <w:pPr>
        <w:pStyle w:val="H2"/>
      </w:pPr>
      <w:r>
        <w:lastRenderedPageBreak/>
        <w:t>Registration</w:t>
      </w:r>
    </w:p>
    <w:p w14:paraId="53AF697C" w14:textId="77777777" w:rsidR="00D1517E" w:rsidRDefault="00D1517E" w:rsidP="00D1517E">
      <w: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0B6E90E4" w14:textId="77777777" w:rsidR="00D1517E" w:rsidRDefault="00D1517E" w:rsidP="00D1517E">
      <w:pPr>
        <w:pStyle w:val="H2"/>
      </w:pPr>
      <w:r>
        <w:t>No smoking policy</w:t>
      </w:r>
    </w:p>
    <w:p w14:paraId="2BB94250" w14:textId="77777777" w:rsidR="00D1517E" w:rsidRDefault="00D1517E" w:rsidP="00D1517E">
      <w:r>
        <w:t xml:space="preserve">The nursery operates a strict no smoking policy – please see this separate policy for details. </w:t>
      </w:r>
    </w:p>
    <w:p w14:paraId="7D31B579" w14:textId="77777777" w:rsidR="00D1517E" w:rsidRDefault="00D1517E" w:rsidP="00D1517E"/>
    <w:p w14:paraId="770BEEEC" w14:textId="77777777" w:rsidR="00D1517E" w:rsidRDefault="00D1517E" w:rsidP="00D1517E">
      <w:pPr>
        <w:pStyle w:val="H2"/>
      </w:pPr>
      <w:r>
        <w:t>Fire drill procedure</w:t>
      </w:r>
    </w:p>
    <w:p w14:paraId="1FD9B944" w14:textId="77777777" w:rsidR="00D1517E" w:rsidRDefault="00D1517E" w:rsidP="00D1517E">
      <w:r>
        <w:t>On discovering a fire:</w:t>
      </w:r>
    </w:p>
    <w:p w14:paraId="7EA51DF9" w14:textId="77777777" w:rsidR="00D1517E" w:rsidRDefault="00D1517E" w:rsidP="00D1517E">
      <w:pPr>
        <w:numPr>
          <w:ilvl w:val="0"/>
          <w:numId w:val="4"/>
        </w:numPr>
      </w:pPr>
      <w:r>
        <w:t xml:space="preserve">Calmly raise the alarm by ringing the bell </w:t>
      </w:r>
    </w:p>
    <w:p w14:paraId="1F7BC31C" w14:textId="77777777" w:rsidR="00D1517E" w:rsidRDefault="00D1517E" w:rsidP="00D1517E">
      <w:pPr>
        <w:numPr>
          <w:ilvl w:val="0"/>
          <w:numId w:val="4"/>
        </w:numPr>
      </w:pPr>
      <w:r>
        <w:t xml:space="preserve">Immediately evacuate the building under guidance from the Health and Safety Person </w:t>
      </w:r>
    </w:p>
    <w:p w14:paraId="69F8C124" w14:textId="77777777" w:rsidR="00D1517E" w:rsidRDefault="00D1517E" w:rsidP="00D1517E">
      <w:pPr>
        <w:numPr>
          <w:ilvl w:val="0"/>
          <w:numId w:val="4"/>
        </w:numPr>
      </w:pPr>
      <w:r>
        <w:t>Using the nearest accessible exit lead the children out, assemble at the metal fence running along the garden on Chaucer Road</w:t>
      </w:r>
    </w:p>
    <w:p w14:paraId="07167639" w14:textId="77777777" w:rsidR="00D1517E" w:rsidRPr="007320BC" w:rsidRDefault="00D1517E" w:rsidP="00D1517E">
      <w:pPr>
        <w:numPr>
          <w:ilvl w:val="0"/>
          <w:numId w:val="4"/>
        </w:numPr>
      </w:pPr>
      <w:r>
        <w:t>Close all doors behind you wherever possible</w:t>
      </w:r>
    </w:p>
    <w:p w14:paraId="03C20AA7" w14:textId="77777777" w:rsidR="00D1517E" w:rsidRDefault="00D1517E" w:rsidP="00D1517E">
      <w:pPr>
        <w:numPr>
          <w:ilvl w:val="0"/>
          <w:numId w:val="4"/>
        </w:numPr>
        <w:rPr>
          <w:b/>
          <w:i/>
        </w:rPr>
      </w:pPr>
      <w:r>
        <w:rPr>
          <w:b/>
          <w:i/>
        </w:rPr>
        <w:t>Babies are pushed out in their prams</w:t>
      </w:r>
    </w:p>
    <w:p w14:paraId="461F6702" w14:textId="77777777" w:rsidR="00D1517E" w:rsidRPr="007320BC" w:rsidRDefault="00D1517E" w:rsidP="00D1517E">
      <w:pPr>
        <w:numPr>
          <w:ilvl w:val="0"/>
          <w:numId w:val="4"/>
        </w:numPr>
        <w:rPr>
          <w:b/>
          <w:i/>
        </w:rPr>
      </w:pPr>
      <w:r>
        <w:rPr>
          <w:b/>
          <w:i/>
        </w:rPr>
        <w:t>Adults or children in wheelchairs or with physical impairments, will be guided out by staff</w:t>
      </w:r>
      <w:r w:rsidRPr="007320BC">
        <w:rPr>
          <w:b/>
          <w:i/>
        </w:rPr>
        <w:t xml:space="preserve"> </w:t>
      </w:r>
    </w:p>
    <w:p w14:paraId="3DBF965D" w14:textId="77777777" w:rsidR="00D1517E" w:rsidRDefault="00D1517E" w:rsidP="00D1517E">
      <w:pPr>
        <w:numPr>
          <w:ilvl w:val="0"/>
          <w:numId w:val="4"/>
        </w:numPr>
      </w:pPr>
      <w:r>
        <w:t>Do not stop to collect personal belongings on evacuating the building</w:t>
      </w:r>
    </w:p>
    <w:p w14:paraId="79F83111" w14:textId="77777777" w:rsidR="00D1517E" w:rsidRDefault="00D1517E" w:rsidP="00D1517E">
      <w:pPr>
        <w:numPr>
          <w:ilvl w:val="0"/>
          <w:numId w:val="4"/>
        </w:numPr>
      </w:pPr>
      <w:r>
        <w:t>Do not attempt to go back in and fight the fire</w:t>
      </w:r>
    </w:p>
    <w:p w14:paraId="417F5DB9" w14:textId="77777777" w:rsidR="00D1517E" w:rsidRDefault="00D1517E" w:rsidP="00D1517E">
      <w:pPr>
        <w:numPr>
          <w:ilvl w:val="0"/>
          <w:numId w:val="4"/>
        </w:numPr>
      </w:pPr>
      <w:r>
        <w:t>Do not attempt to go back in if any children or adults are not accounted for</w:t>
      </w:r>
    </w:p>
    <w:p w14:paraId="4E3B687C" w14:textId="77777777" w:rsidR="00D1517E" w:rsidRDefault="00D1517E" w:rsidP="00D1517E">
      <w:pPr>
        <w:numPr>
          <w:ilvl w:val="0"/>
          <w:numId w:val="4"/>
        </w:numPr>
      </w:pPr>
      <w:r>
        <w:t>Wait for emergency services and report any unaccounted persons to the fire service/police.</w:t>
      </w:r>
    </w:p>
    <w:p w14:paraId="58243490" w14:textId="77777777" w:rsidR="00D1517E" w:rsidRDefault="00D1517E" w:rsidP="00D1517E"/>
    <w:p w14:paraId="00015826" w14:textId="77777777" w:rsidR="00D1517E" w:rsidRDefault="00D1517E" w:rsidP="00D1517E">
      <w:r>
        <w:t>If you are unable to evacuate safely:</w:t>
      </w:r>
    </w:p>
    <w:p w14:paraId="4E9F697E" w14:textId="77777777" w:rsidR="00D1517E" w:rsidRDefault="00D1517E" w:rsidP="00D1517E">
      <w:pPr>
        <w:numPr>
          <w:ilvl w:val="0"/>
          <w:numId w:val="3"/>
        </w:numPr>
      </w:pPr>
      <w:r>
        <w:t>Stay where you are safe</w:t>
      </w:r>
    </w:p>
    <w:p w14:paraId="549EEFC0" w14:textId="77777777" w:rsidR="00D1517E" w:rsidRDefault="00D1517E" w:rsidP="00D1517E">
      <w:pPr>
        <w:numPr>
          <w:ilvl w:val="0"/>
          <w:numId w:val="3"/>
        </w:numPr>
      </w:pPr>
      <w:r>
        <w:t>Keep the children calm and together</w:t>
      </w:r>
    </w:p>
    <w:p w14:paraId="70606C71" w14:textId="77777777" w:rsidR="00D1517E" w:rsidRDefault="00D1517E" w:rsidP="00D1517E">
      <w:pPr>
        <w:numPr>
          <w:ilvl w:val="0"/>
          <w:numId w:val="3"/>
        </w:numPr>
      </w:pPr>
      <w:r>
        <w:t xml:space="preserve">Wherever possible alert the manager of your location and the identity of the children and other adults with you. </w:t>
      </w:r>
    </w:p>
    <w:p w14:paraId="3E2D2722" w14:textId="77777777" w:rsidR="00D1517E" w:rsidRDefault="00D1517E" w:rsidP="00D1517E"/>
    <w:p w14:paraId="65431565" w14:textId="77777777" w:rsidR="00D1517E" w:rsidRDefault="00D1517E" w:rsidP="00D1517E">
      <w:r>
        <w:t>The manager and Health &amp; Safety Person is to:</w:t>
      </w:r>
    </w:p>
    <w:p w14:paraId="5998BFEC" w14:textId="77777777" w:rsidR="00D1517E" w:rsidRDefault="00D1517E" w:rsidP="00D1517E">
      <w:pPr>
        <w:numPr>
          <w:ilvl w:val="0"/>
          <w:numId w:val="2"/>
        </w:numPr>
      </w:pPr>
      <w:r>
        <w:t xml:space="preserve">Pick up the children’s register, staff register, mobile phone, keys, visitor book and fire bag/evacuation pack (containing emergency contacts list, nappies, wipes and blankets)  </w:t>
      </w:r>
    </w:p>
    <w:p w14:paraId="5407A0B7" w14:textId="77777777" w:rsidR="00D1517E" w:rsidRDefault="00D1517E" w:rsidP="00D1517E">
      <w:pPr>
        <w:numPr>
          <w:ilvl w:val="0"/>
          <w:numId w:val="2"/>
        </w:numPr>
      </w:pPr>
      <w:r>
        <w:t>Telephone emergency services: dial 999 and ask for the fire service</w:t>
      </w:r>
    </w:p>
    <w:p w14:paraId="43AD8078" w14:textId="77777777" w:rsidR="00D1517E" w:rsidRDefault="00D1517E" w:rsidP="00D1517E">
      <w:pPr>
        <w:numPr>
          <w:ilvl w:val="0"/>
          <w:numId w:val="2"/>
        </w:numPr>
      </w:pPr>
      <w:r>
        <w:t>In the fire assembly point area along the metal fence on Chaucer Road, check the children against the register</w:t>
      </w:r>
    </w:p>
    <w:p w14:paraId="72265C53" w14:textId="77777777" w:rsidR="00D1517E" w:rsidRDefault="00D1517E" w:rsidP="00D1517E">
      <w:pPr>
        <w:numPr>
          <w:ilvl w:val="0"/>
          <w:numId w:val="2"/>
        </w:numPr>
      </w:pPr>
      <w:r>
        <w:t>Account for all adults: staff and visitors</w:t>
      </w:r>
    </w:p>
    <w:p w14:paraId="44B0C919" w14:textId="77777777" w:rsidR="00D1517E" w:rsidRDefault="00D1517E" w:rsidP="00D1517E">
      <w:pPr>
        <w:numPr>
          <w:ilvl w:val="0"/>
          <w:numId w:val="2"/>
        </w:numPr>
      </w:pPr>
      <w:r>
        <w:t>Advise the fire service of anyone missing and possible locations and respond to any other questions they may have.</w:t>
      </w:r>
    </w:p>
    <w:p w14:paraId="4D1FA21E" w14:textId="77777777" w:rsidR="00D1517E" w:rsidRDefault="00D1517E" w:rsidP="00D1517E">
      <w:pPr>
        <w:numPr>
          <w:ilvl w:val="0"/>
          <w:numId w:val="2"/>
        </w:numPr>
      </w:pPr>
      <w:r>
        <w:t>Thereafter, follow the Evacuation policy</w:t>
      </w:r>
    </w:p>
    <w:p w14:paraId="519B312A" w14:textId="77777777" w:rsidR="00D1517E" w:rsidRDefault="00D1517E" w:rsidP="00D1517E"/>
    <w:p w14:paraId="49B9F10C" w14:textId="77777777" w:rsidR="00D1517E" w:rsidRDefault="00D1517E" w:rsidP="00D1517E">
      <w:pPr>
        <w:pStyle w:val="H2"/>
      </w:pPr>
      <w:r>
        <w:t xml:space="preserve">Remember </w:t>
      </w:r>
    </w:p>
    <w:p w14:paraId="7D613C90" w14:textId="77777777" w:rsidR="00D1517E" w:rsidRPr="00D1517E" w:rsidRDefault="00D1517E" w:rsidP="00D1517E">
      <w:pPr>
        <w:numPr>
          <w:ilvl w:val="0"/>
          <w:numId w:val="1"/>
        </w:numPr>
        <w:rPr>
          <w:b/>
          <w:bCs/>
        </w:rPr>
      </w:pPr>
      <w:r w:rsidRPr="00D1517E">
        <w:rPr>
          <w:b/>
          <w:bCs/>
        </w:rPr>
        <w:t>Do not stop to collect personal belongings on evacuating the building</w:t>
      </w:r>
    </w:p>
    <w:p w14:paraId="165D4D09" w14:textId="77777777" w:rsidR="00D1517E" w:rsidRPr="00D1517E" w:rsidRDefault="00D1517E" w:rsidP="00D1517E">
      <w:pPr>
        <w:numPr>
          <w:ilvl w:val="0"/>
          <w:numId w:val="1"/>
        </w:numPr>
        <w:rPr>
          <w:b/>
          <w:bCs/>
        </w:rPr>
      </w:pPr>
      <w:r w:rsidRPr="00D1517E">
        <w:rPr>
          <w:b/>
          <w:bCs/>
        </w:rPr>
        <w:t>Do not attempt to go back in and fight the fire</w:t>
      </w:r>
    </w:p>
    <w:p w14:paraId="14611B54" w14:textId="77777777" w:rsidR="00D1517E" w:rsidRPr="00D1517E" w:rsidRDefault="00D1517E" w:rsidP="00D1517E">
      <w:pPr>
        <w:numPr>
          <w:ilvl w:val="0"/>
          <w:numId w:val="1"/>
        </w:numPr>
        <w:rPr>
          <w:b/>
          <w:bCs/>
        </w:rPr>
      </w:pPr>
      <w:r w:rsidRPr="00D1517E">
        <w:rPr>
          <w:b/>
          <w:bCs/>
        </w:rPr>
        <w:t>Do not attempt to go back in if any children or adults are not accounted for.</w:t>
      </w:r>
    </w:p>
    <w:p w14:paraId="6C621CCF" w14:textId="77777777" w:rsidR="00D1517E" w:rsidRPr="00D1517E" w:rsidRDefault="00D1517E" w:rsidP="00D1517E">
      <w:pPr>
        <w:rPr>
          <w:b/>
          <w:bCs/>
        </w:rPr>
      </w:pPr>
    </w:p>
    <w:tbl>
      <w:tblPr>
        <w:tblStyle w:val="TableGrid"/>
        <w:tblW w:w="0" w:type="auto"/>
        <w:tblInd w:w="137" w:type="dxa"/>
        <w:tblLook w:val="04A0" w:firstRow="1" w:lastRow="0" w:firstColumn="1" w:lastColumn="0" w:noHBand="0" w:noVBand="1"/>
      </w:tblPr>
      <w:tblGrid>
        <w:gridCol w:w="2868"/>
        <w:gridCol w:w="3005"/>
        <w:gridCol w:w="2490"/>
      </w:tblGrid>
      <w:tr w:rsidR="00D1517E" w14:paraId="59CE46D1" w14:textId="77777777" w:rsidTr="007A2962">
        <w:trPr>
          <w:trHeight w:val="591"/>
        </w:trPr>
        <w:tc>
          <w:tcPr>
            <w:tcW w:w="2868" w:type="dxa"/>
            <w:tcBorders>
              <w:top w:val="single" w:sz="4" w:space="0" w:color="auto"/>
              <w:left w:val="single" w:sz="4" w:space="0" w:color="auto"/>
              <w:bottom w:val="single" w:sz="4" w:space="0" w:color="auto"/>
              <w:right w:val="single" w:sz="4" w:space="0" w:color="auto"/>
            </w:tcBorders>
            <w:hideMark/>
          </w:tcPr>
          <w:p w14:paraId="4E211340" w14:textId="77777777" w:rsidR="00D1517E" w:rsidRDefault="00D1517E" w:rsidP="007A2962">
            <w:pPr>
              <w:tabs>
                <w:tab w:val="left" w:pos="4536"/>
                <w:tab w:val="left" w:leader="underscore" w:pos="7088"/>
                <w:tab w:val="left" w:pos="7513"/>
              </w:tabs>
              <w:spacing w:after="120"/>
              <w:jc w:val="center"/>
              <w:rPr>
                <w:b/>
                <w:sz w:val="20"/>
                <w:szCs w:val="20"/>
              </w:rPr>
            </w:pPr>
            <w:r>
              <w:rPr>
                <w:b/>
                <w:sz w:val="20"/>
                <w:szCs w:val="20"/>
              </w:rPr>
              <w:t>This Policy was adopted on:</w:t>
            </w:r>
          </w:p>
        </w:tc>
        <w:tc>
          <w:tcPr>
            <w:tcW w:w="3005" w:type="dxa"/>
            <w:tcBorders>
              <w:top w:val="single" w:sz="4" w:space="0" w:color="auto"/>
              <w:left w:val="single" w:sz="4" w:space="0" w:color="auto"/>
              <w:bottom w:val="single" w:sz="4" w:space="0" w:color="auto"/>
              <w:right w:val="single" w:sz="4" w:space="0" w:color="auto"/>
            </w:tcBorders>
            <w:hideMark/>
          </w:tcPr>
          <w:p w14:paraId="65EC6AAB" w14:textId="77777777" w:rsidR="00D1517E" w:rsidRDefault="00D1517E" w:rsidP="007A2962">
            <w:pPr>
              <w:tabs>
                <w:tab w:val="left" w:pos="4536"/>
                <w:tab w:val="left" w:leader="underscore" w:pos="7088"/>
                <w:tab w:val="left" w:pos="7513"/>
              </w:tabs>
              <w:spacing w:after="120"/>
              <w:jc w:val="center"/>
              <w:rPr>
                <w:b/>
                <w:sz w:val="20"/>
                <w:szCs w:val="20"/>
              </w:rPr>
            </w:pPr>
            <w:r>
              <w:rPr>
                <w:b/>
                <w:sz w:val="20"/>
                <w:szCs w:val="20"/>
              </w:rPr>
              <w:t>Signed on behalf of the nursery:</w:t>
            </w:r>
          </w:p>
        </w:tc>
        <w:tc>
          <w:tcPr>
            <w:tcW w:w="2490" w:type="dxa"/>
            <w:tcBorders>
              <w:top w:val="single" w:sz="4" w:space="0" w:color="auto"/>
              <w:left w:val="single" w:sz="4" w:space="0" w:color="auto"/>
              <w:bottom w:val="single" w:sz="4" w:space="0" w:color="auto"/>
              <w:right w:val="single" w:sz="4" w:space="0" w:color="auto"/>
            </w:tcBorders>
            <w:hideMark/>
          </w:tcPr>
          <w:p w14:paraId="39C51BF5" w14:textId="77777777" w:rsidR="00D1517E" w:rsidRDefault="00D1517E" w:rsidP="007A2962">
            <w:pPr>
              <w:tabs>
                <w:tab w:val="left" w:pos="4536"/>
                <w:tab w:val="left" w:leader="underscore" w:pos="7088"/>
                <w:tab w:val="left" w:pos="7513"/>
              </w:tabs>
              <w:spacing w:after="120"/>
              <w:rPr>
                <w:b/>
                <w:sz w:val="20"/>
                <w:szCs w:val="20"/>
              </w:rPr>
            </w:pPr>
            <w:r>
              <w:rPr>
                <w:b/>
                <w:sz w:val="20"/>
                <w:szCs w:val="20"/>
              </w:rPr>
              <w:t>Date of Review:</w:t>
            </w:r>
          </w:p>
        </w:tc>
      </w:tr>
      <w:tr w:rsidR="00D1517E" w14:paraId="7B8778CB" w14:textId="77777777" w:rsidTr="007A2962">
        <w:tc>
          <w:tcPr>
            <w:tcW w:w="2868" w:type="dxa"/>
            <w:tcBorders>
              <w:top w:val="single" w:sz="4" w:space="0" w:color="auto"/>
              <w:left w:val="single" w:sz="4" w:space="0" w:color="auto"/>
              <w:bottom w:val="single" w:sz="4" w:space="0" w:color="auto"/>
              <w:right w:val="single" w:sz="4" w:space="0" w:color="auto"/>
            </w:tcBorders>
            <w:hideMark/>
          </w:tcPr>
          <w:p w14:paraId="597F9E56" w14:textId="77777777" w:rsidR="00D1517E" w:rsidRDefault="00D1517E" w:rsidP="007A2962">
            <w:pPr>
              <w:tabs>
                <w:tab w:val="left" w:pos="4536"/>
                <w:tab w:val="left" w:leader="underscore" w:pos="7088"/>
                <w:tab w:val="left" w:pos="7513"/>
              </w:tabs>
              <w:spacing w:after="120"/>
              <w:jc w:val="center"/>
              <w:rPr>
                <w:bCs/>
                <w:i/>
                <w:iCs/>
                <w:sz w:val="20"/>
                <w:szCs w:val="20"/>
              </w:rPr>
            </w:pPr>
            <w:r>
              <w:rPr>
                <w:bCs/>
                <w:i/>
                <w:iCs/>
                <w:sz w:val="20"/>
                <w:szCs w:val="20"/>
              </w:rPr>
              <w:t>June 23</w:t>
            </w:r>
          </w:p>
        </w:tc>
        <w:tc>
          <w:tcPr>
            <w:tcW w:w="3005" w:type="dxa"/>
            <w:tcBorders>
              <w:top w:val="single" w:sz="4" w:space="0" w:color="auto"/>
              <w:left w:val="single" w:sz="4" w:space="0" w:color="auto"/>
              <w:bottom w:val="single" w:sz="4" w:space="0" w:color="auto"/>
              <w:right w:val="single" w:sz="4" w:space="0" w:color="auto"/>
            </w:tcBorders>
            <w:hideMark/>
          </w:tcPr>
          <w:p w14:paraId="0FEA1DFD" w14:textId="77777777" w:rsidR="00D1517E" w:rsidRDefault="00D1517E" w:rsidP="007A2962">
            <w:pPr>
              <w:tabs>
                <w:tab w:val="left" w:pos="4536"/>
                <w:tab w:val="left" w:leader="underscore" w:pos="7088"/>
                <w:tab w:val="left" w:pos="7513"/>
              </w:tabs>
              <w:spacing w:after="120"/>
              <w:jc w:val="center"/>
              <w:rPr>
                <w:bCs/>
                <w:i/>
                <w:iCs/>
                <w:sz w:val="20"/>
                <w:szCs w:val="20"/>
              </w:rPr>
            </w:pPr>
            <w:r>
              <w:rPr>
                <w:bCs/>
                <w:i/>
                <w:iCs/>
                <w:sz w:val="20"/>
                <w:szCs w:val="20"/>
              </w:rPr>
              <w:t xml:space="preserve">Carol Dearn </w:t>
            </w:r>
          </w:p>
        </w:tc>
        <w:tc>
          <w:tcPr>
            <w:tcW w:w="2490" w:type="dxa"/>
            <w:tcBorders>
              <w:top w:val="single" w:sz="4" w:space="0" w:color="auto"/>
              <w:left w:val="single" w:sz="4" w:space="0" w:color="auto"/>
              <w:bottom w:val="single" w:sz="4" w:space="0" w:color="auto"/>
              <w:right w:val="single" w:sz="4" w:space="0" w:color="auto"/>
            </w:tcBorders>
            <w:hideMark/>
          </w:tcPr>
          <w:p w14:paraId="238D3719" w14:textId="77777777" w:rsidR="00D1517E" w:rsidRDefault="00D1517E" w:rsidP="007A2962">
            <w:pPr>
              <w:tabs>
                <w:tab w:val="left" w:pos="4536"/>
                <w:tab w:val="left" w:leader="underscore" w:pos="7088"/>
                <w:tab w:val="left" w:pos="7513"/>
              </w:tabs>
              <w:spacing w:after="120"/>
              <w:rPr>
                <w:bCs/>
                <w:i/>
                <w:iCs/>
                <w:sz w:val="20"/>
                <w:szCs w:val="20"/>
              </w:rPr>
            </w:pPr>
            <w:r>
              <w:rPr>
                <w:bCs/>
                <w:i/>
                <w:iCs/>
                <w:sz w:val="20"/>
                <w:szCs w:val="20"/>
              </w:rPr>
              <w:t>June 24</w:t>
            </w:r>
          </w:p>
        </w:tc>
      </w:tr>
      <w:tr w:rsidR="00D1517E" w14:paraId="3A977AF2" w14:textId="77777777" w:rsidTr="007A2962">
        <w:tc>
          <w:tcPr>
            <w:tcW w:w="2868" w:type="dxa"/>
            <w:tcBorders>
              <w:top w:val="single" w:sz="4" w:space="0" w:color="auto"/>
              <w:left w:val="single" w:sz="4" w:space="0" w:color="auto"/>
              <w:bottom w:val="single" w:sz="4" w:space="0" w:color="auto"/>
              <w:right w:val="single" w:sz="4" w:space="0" w:color="auto"/>
            </w:tcBorders>
          </w:tcPr>
          <w:p w14:paraId="1732053A" w14:textId="77777777" w:rsidR="00D1517E" w:rsidRDefault="00D1517E" w:rsidP="007A2962">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74FF30BF" w14:textId="77777777" w:rsidR="00D1517E" w:rsidRDefault="00D1517E" w:rsidP="007A2962">
            <w:pPr>
              <w:tabs>
                <w:tab w:val="left" w:pos="4536"/>
                <w:tab w:val="left" w:leader="underscore" w:pos="7088"/>
                <w:tab w:val="left" w:pos="7513"/>
              </w:tabs>
              <w:spacing w:after="120"/>
              <w:jc w:val="center"/>
              <w:rPr>
                <w:b/>
                <w:sz w:val="20"/>
                <w:szCs w:val="20"/>
              </w:rPr>
            </w:pPr>
            <w:r>
              <w:rPr>
                <w:b/>
                <w:sz w:val="20"/>
                <w:szCs w:val="20"/>
              </w:rPr>
              <w:t>Signed on behalf of the Committee</w:t>
            </w:r>
          </w:p>
        </w:tc>
        <w:tc>
          <w:tcPr>
            <w:tcW w:w="2490" w:type="dxa"/>
            <w:tcBorders>
              <w:top w:val="single" w:sz="4" w:space="0" w:color="auto"/>
              <w:left w:val="single" w:sz="4" w:space="0" w:color="auto"/>
              <w:bottom w:val="single" w:sz="4" w:space="0" w:color="auto"/>
              <w:right w:val="single" w:sz="4" w:space="0" w:color="auto"/>
            </w:tcBorders>
          </w:tcPr>
          <w:p w14:paraId="7CFE15CE" w14:textId="77777777" w:rsidR="00D1517E" w:rsidRDefault="00D1517E" w:rsidP="007A2962">
            <w:pPr>
              <w:tabs>
                <w:tab w:val="left" w:pos="4536"/>
                <w:tab w:val="left" w:leader="underscore" w:pos="7088"/>
                <w:tab w:val="left" w:pos="7513"/>
              </w:tabs>
              <w:spacing w:after="120"/>
              <w:rPr>
                <w:bCs/>
                <w:i/>
                <w:iCs/>
                <w:sz w:val="20"/>
                <w:szCs w:val="20"/>
              </w:rPr>
            </w:pPr>
          </w:p>
        </w:tc>
      </w:tr>
      <w:tr w:rsidR="00D1517E" w14:paraId="215AF7FA" w14:textId="77777777" w:rsidTr="007A2962">
        <w:tc>
          <w:tcPr>
            <w:tcW w:w="2868" w:type="dxa"/>
            <w:tcBorders>
              <w:top w:val="single" w:sz="4" w:space="0" w:color="auto"/>
              <w:left w:val="single" w:sz="4" w:space="0" w:color="auto"/>
              <w:bottom w:val="single" w:sz="4" w:space="0" w:color="auto"/>
              <w:right w:val="single" w:sz="4" w:space="0" w:color="auto"/>
            </w:tcBorders>
          </w:tcPr>
          <w:p w14:paraId="60545A2C" w14:textId="77777777" w:rsidR="00D1517E" w:rsidRDefault="00D1517E" w:rsidP="007A2962">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F143609" w14:textId="77777777" w:rsidR="00D1517E" w:rsidRDefault="00D1517E" w:rsidP="007A2962">
            <w:pPr>
              <w:tabs>
                <w:tab w:val="center" w:pos="1394"/>
                <w:tab w:val="right" w:pos="2789"/>
                <w:tab w:val="left" w:pos="4536"/>
                <w:tab w:val="left" w:leader="underscore" w:pos="7088"/>
                <w:tab w:val="left" w:pos="7513"/>
              </w:tabs>
              <w:spacing w:after="120"/>
              <w:rPr>
                <w:bCs/>
                <w:i/>
                <w:iCs/>
                <w:sz w:val="20"/>
                <w:szCs w:val="20"/>
              </w:rPr>
            </w:pPr>
            <w:r>
              <w:rPr>
                <w:bCs/>
                <w:i/>
                <w:iCs/>
                <w:sz w:val="20"/>
                <w:szCs w:val="20"/>
              </w:rPr>
              <w:tab/>
              <w:t>Tiaura Narbonne</w:t>
            </w:r>
            <w:r>
              <w:rPr>
                <w:bCs/>
                <w:i/>
                <w:iCs/>
                <w:sz w:val="20"/>
                <w:szCs w:val="20"/>
              </w:rPr>
              <w:tab/>
            </w:r>
          </w:p>
        </w:tc>
        <w:tc>
          <w:tcPr>
            <w:tcW w:w="2490" w:type="dxa"/>
            <w:tcBorders>
              <w:top w:val="single" w:sz="4" w:space="0" w:color="auto"/>
              <w:left w:val="single" w:sz="4" w:space="0" w:color="auto"/>
              <w:bottom w:val="single" w:sz="4" w:space="0" w:color="auto"/>
              <w:right w:val="single" w:sz="4" w:space="0" w:color="auto"/>
            </w:tcBorders>
          </w:tcPr>
          <w:p w14:paraId="6569A7E5" w14:textId="77777777" w:rsidR="00D1517E" w:rsidRDefault="00D1517E" w:rsidP="007A2962">
            <w:pPr>
              <w:tabs>
                <w:tab w:val="left" w:pos="4536"/>
                <w:tab w:val="left" w:leader="underscore" w:pos="7088"/>
                <w:tab w:val="left" w:pos="7513"/>
              </w:tabs>
              <w:spacing w:after="120"/>
              <w:rPr>
                <w:bCs/>
                <w:i/>
                <w:iCs/>
                <w:sz w:val="20"/>
                <w:szCs w:val="20"/>
              </w:rPr>
            </w:pPr>
          </w:p>
        </w:tc>
      </w:tr>
    </w:tbl>
    <w:p w14:paraId="284B4535" w14:textId="77777777" w:rsidR="00D1517E" w:rsidRDefault="00D1517E"/>
    <w:sectPr w:rsidR="00D1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53461">
    <w:abstractNumId w:val="0"/>
  </w:num>
  <w:num w:numId="2" w16cid:durableId="1093550985">
    <w:abstractNumId w:val="2"/>
  </w:num>
  <w:num w:numId="3" w16cid:durableId="685139310">
    <w:abstractNumId w:val="1"/>
  </w:num>
  <w:num w:numId="4" w16cid:durableId="1832330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7E"/>
    <w:rsid w:val="00AF1852"/>
    <w:rsid w:val="00D1517E"/>
    <w:rsid w:val="00E0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1614"/>
  <w15:chartTrackingRefBased/>
  <w15:docId w15:val="{D8F29EA3-F10E-4475-B14C-E0B7C42F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17E"/>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1517E"/>
    <w:pPr>
      <w:pageBreakBefore/>
      <w:jc w:val="center"/>
    </w:pPr>
    <w:rPr>
      <w:b/>
      <w:sz w:val="36"/>
    </w:rPr>
  </w:style>
  <w:style w:type="paragraph" w:customStyle="1" w:styleId="H2">
    <w:name w:val="H2"/>
    <w:basedOn w:val="Normal"/>
    <w:next w:val="Normal"/>
    <w:qFormat/>
    <w:rsid w:val="00D1517E"/>
    <w:pPr>
      <w:keepNext/>
    </w:pPr>
    <w:rPr>
      <w:rFonts w:cs="Arial"/>
      <w:b/>
    </w:rPr>
  </w:style>
  <w:style w:type="paragraph" w:customStyle="1" w:styleId="deleteasappropriate">
    <w:name w:val="delete as appropriate"/>
    <w:basedOn w:val="Normal"/>
    <w:qFormat/>
    <w:rsid w:val="00D1517E"/>
    <w:rPr>
      <w:i/>
      <w:sz w:val="20"/>
    </w:rPr>
  </w:style>
  <w:style w:type="table" w:styleId="TableGrid">
    <w:name w:val="Table Grid"/>
    <w:basedOn w:val="TableNormal"/>
    <w:uiPriority w:val="39"/>
    <w:rsid w:val="00D15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3</cp:revision>
  <cp:lastPrinted>2023-06-26T08:17:00Z</cp:lastPrinted>
  <dcterms:created xsi:type="dcterms:W3CDTF">2023-06-26T08:04:00Z</dcterms:created>
  <dcterms:modified xsi:type="dcterms:W3CDTF">2023-06-26T08:25:00Z</dcterms:modified>
</cp:coreProperties>
</file>